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60D7C6" w14:textId="0D4ACEF4" w:rsidR="00C87241" w:rsidRDefault="00A4466C" w:rsidP="00D01B41">
      <w:pPr>
        <w:jc w:val="center"/>
        <w:rPr>
          <w:rFonts w:cstheme="minorHAnsi"/>
          <w:b/>
          <w:bCs/>
          <w:color w:val="FF0000"/>
          <w:sz w:val="32"/>
          <w:szCs w:val="32"/>
          <w:u w:val="single"/>
          <w:lang w:val="en-US"/>
        </w:rPr>
      </w:pPr>
      <w:r w:rsidRPr="00C87241">
        <w:rPr>
          <w:rFonts w:cstheme="minorHAnsi"/>
          <w:b/>
          <w:bCs/>
          <w:color w:val="FF0000"/>
          <w:sz w:val="32"/>
          <w:szCs w:val="32"/>
          <w:u w:val="single"/>
          <w:lang w:val="en-US"/>
        </w:rPr>
        <w:t>TRC VALUE ADDED PROGRAM</w:t>
      </w:r>
    </w:p>
    <w:p w14:paraId="09F21F84" w14:textId="77777777" w:rsidR="00D01B41" w:rsidRPr="00D01B41" w:rsidRDefault="00D01B41" w:rsidP="00D01B41">
      <w:pPr>
        <w:jc w:val="center"/>
        <w:rPr>
          <w:rFonts w:cstheme="minorHAnsi"/>
          <w:b/>
          <w:bCs/>
          <w:color w:val="FF0000"/>
          <w:sz w:val="32"/>
          <w:szCs w:val="32"/>
          <w:u w:val="single"/>
          <w:lang w:val="en-US"/>
        </w:rPr>
      </w:pPr>
    </w:p>
    <w:p w14:paraId="6CD5019A" w14:textId="77777777" w:rsidR="00D3478C" w:rsidRPr="00C87241" w:rsidRDefault="00D3478C">
      <w:pPr>
        <w:rPr>
          <w:rFonts w:cstheme="minorHAnsi"/>
          <w:b/>
          <w:bCs/>
          <w:sz w:val="24"/>
          <w:szCs w:val="24"/>
          <w:lang w:val="en-US"/>
        </w:rPr>
      </w:pPr>
    </w:p>
    <w:p w14:paraId="659AF5D5" w14:textId="137E0C05" w:rsidR="00A4466C" w:rsidRPr="00C87241" w:rsidRDefault="00A4466C">
      <w:pPr>
        <w:rPr>
          <w:rFonts w:cstheme="minorHAnsi"/>
          <w:b/>
          <w:bCs/>
          <w:color w:val="FF0000"/>
          <w:sz w:val="24"/>
          <w:szCs w:val="24"/>
          <w:lang w:val="en-US"/>
        </w:rPr>
      </w:pPr>
      <w:r w:rsidRPr="00C87241">
        <w:rPr>
          <w:rFonts w:cstheme="minorHAnsi"/>
          <w:b/>
          <w:bCs/>
          <w:color w:val="FF0000"/>
          <w:sz w:val="24"/>
          <w:szCs w:val="24"/>
          <w:lang w:val="en-US"/>
        </w:rPr>
        <w:t>UNLEASHING POTENTIAL THROUGH INNOVATIVE DUAL–DEGREE PATHWAYS</w:t>
      </w:r>
    </w:p>
    <w:p w14:paraId="250D0765" w14:textId="1285FC67" w:rsidR="00A4466C" w:rsidRPr="00C87241" w:rsidRDefault="00A4466C">
      <w:pPr>
        <w:rPr>
          <w:rFonts w:cstheme="minorHAnsi"/>
          <w:b/>
          <w:bCs/>
          <w:sz w:val="24"/>
          <w:szCs w:val="24"/>
          <w:lang w:val="en-US"/>
        </w:rPr>
      </w:pPr>
      <w:r w:rsidRPr="00C87241">
        <w:rPr>
          <w:rFonts w:cstheme="minorHAnsi"/>
          <w:b/>
          <w:bCs/>
          <w:sz w:val="24"/>
          <w:szCs w:val="24"/>
          <w:lang w:val="en-US"/>
        </w:rPr>
        <w:t xml:space="preserve">The TRC Value – </w:t>
      </w:r>
      <w:r w:rsidRPr="00D3478C">
        <w:rPr>
          <w:rFonts w:cstheme="minorHAnsi"/>
          <w:sz w:val="24"/>
          <w:szCs w:val="24"/>
          <w:lang w:val="en-US"/>
        </w:rPr>
        <w:t>Added program is an exclusive educational package designed to combine the rigorous medical training offered by Az</w:t>
      </w:r>
      <w:r w:rsidR="00C42AAB" w:rsidRPr="00D3478C">
        <w:rPr>
          <w:rFonts w:cstheme="minorHAnsi"/>
          <w:sz w:val="24"/>
          <w:szCs w:val="24"/>
          <w:lang w:val="en-US"/>
        </w:rPr>
        <w:t>e</w:t>
      </w:r>
      <w:r w:rsidRPr="00D3478C">
        <w:rPr>
          <w:rFonts w:cstheme="minorHAnsi"/>
          <w:sz w:val="24"/>
          <w:szCs w:val="24"/>
          <w:lang w:val="en-US"/>
        </w:rPr>
        <w:t>rbaijan Medical University with the complementary ac</w:t>
      </w:r>
      <w:r w:rsidR="00C42AAB" w:rsidRPr="00D3478C">
        <w:rPr>
          <w:rFonts w:cstheme="minorHAnsi"/>
          <w:sz w:val="24"/>
          <w:szCs w:val="24"/>
          <w:lang w:val="en-US"/>
        </w:rPr>
        <w:t>a</w:t>
      </w:r>
      <w:r w:rsidRPr="00D3478C">
        <w:rPr>
          <w:rFonts w:cstheme="minorHAnsi"/>
          <w:sz w:val="24"/>
          <w:szCs w:val="24"/>
          <w:lang w:val="en-US"/>
        </w:rPr>
        <w:t>d</w:t>
      </w:r>
      <w:r w:rsidR="00C42AAB" w:rsidRPr="00D3478C">
        <w:rPr>
          <w:rFonts w:cstheme="minorHAnsi"/>
          <w:sz w:val="24"/>
          <w:szCs w:val="24"/>
          <w:lang w:val="en-US"/>
        </w:rPr>
        <w:t>e</w:t>
      </w:r>
      <w:r w:rsidRPr="00D3478C">
        <w:rPr>
          <w:rFonts w:cstheme="minorHAnsi"/>
          <w:sz w:val="24"/>
          <w:szCs w:val="24"/>
          <w:lang w:val="en-US"/>
        </w:rPr>
        <w:t>mic enrichment of charisma Unive</w:t>
      </w:r>
      <w:r w:rsidR="00C42AAB" w:rsidRPr="00D3478C">
        <w:rPr>
          <w:rFonts w:cstheme="minorHAnsi"/>
          <w:sz w:val="24"/>
          <w:szCs w:val="24"/>
          <w:lang w:val="en-US"/>
        </w:rPr>
        <w:t>r</w:t>
      </w:r>
      <w:r w:rsidRPr="00D3478C">
        <w:rPr>
          <w:rFonts w:cstheme="minorHAnsi"/>
          <w:sz w:val="24"/>
          <w:szCs w:val="24"/>
          <w:lang w:val="en-US"/>
        </w:rPr>
        <w:t xml:space="preserve">sity’s programs. This unique </w:t>
      </w:r>
      <w:r w:rsidR="00C42AAB" w:rsidRPr="00D3478C">
        <w:rPr>
          <w:rFonts w:cstheme="minorHAnsi"/>
          <w:sz w:val="24"/>
          <w:szCs w:val="24"/>
          <w:lang w:val="en-US"/>
        </w:rPr>
        <w:t>initiative enables students to graduate with multiple qualification, including</w:t>
      </w:r>
      <w:r w:rsidR="00C42AAB" w:rsidRPr="00C87241">
        <w:rPr>
          <w:rFonts w:cstheme="minorHAnsi"/>
          <w:b/>
          <w:bCs/>
          <w:sz w:val="24"/>
          <w:szCs w:val="24"/>
          <w:lang w:val="en-US"/>
        </w:rPr>
        <w:t>.</w:t>
      </w:r>
    </w:p>
    <w:p w14:paraId="41F060DD" w14:textId="77777777" w:rsidR="00D3478C" w:rsidRPr="00C87241" w:rsidRDefault="00D3478C">
      <w:pPr>
        <w:rPr>
          <w:rFonts w:cstheme="minorHAnsi"/>
          <w:b/>
          <w:bCs/>
          <w:sz w:val="24"/>
          <w:szCs w:val="24"/>
          <w:lang w:val="en-US"/>
        </w:rPr>
      </w:pPr>
    </w:p>
    <w:p w14:paraId="2D04AB55" w14:textId="26E6CF2C" w:rsidR="00C42AAB" w:rsidRPr="00C87241" w:rsidRDefault="00C42AAB" w:rsidP="00D3478C">
      <w:pPr>
        <w:spacing w:after="0"/>
        <w:rPr>
          <w:rFonts w:cstheme="minorHAnsi"/>
          <w:b/>
          <w:bCs/>
          <w:color w:val="FF0000"/>
          <w:sz w:val="28"/>
          <w:szCs w:val="28"/>
          <w:lang w:val="en-US"/>
        </w:rPr>
      </w:pPr>
      <w:r w:rsidRPr="00C87241">
        <w:rPr>
          <w:rFonts w:cstheme="minorHAnsi"/>
          <w:b/>
          <w:bCs/>
          <w:color w:val="FF0000"/>
          <w:sz w:val="28"/>
          <w:szCs w:val="28"/>
          <w:lang w:val="en-US"/>
        </w:rPr>
        <w:t>A Medical Degree</w:t>
      </w:r>
    </w:p>
    <w:p w14:paraId="6C360CB6" w14:textId="7D7F2A48" w:rsidR="00C42AAB" w:rsidRPr="00C87241" w:rsidRDefault="00C42AAB" w:rsidP="00D3478C">
      <w:pPr>
        <w:spacing w:after="0"/>
        <w:rPr>
          <w:rFonts w:cstheme="minorHAnsi"/>
          <w:b/>
          <w:bCs/>
          <w:sz w:val="24"/>
          <w:szCs w:val="24"/>
          <w:lang w:val="en-US"/>
        </w:rPr>
      </w:pPr>
      <w:r w:rsidRPr="00C87241">
        <w:rPr>
          <w:rFonts w:cstheme="minorHAnsi"/>
          <w:b/>
          <w:bCs/>
          <w:sz w:val="24"/>
          <w:szCs w:val="24"/>
          <w:lang w:val="en-US"/>
        </w:rPr>
        <w:t>(Physician in General Medicine (Doctor of Medicine)) from Azerbaijan Medical University.</w:t>
      </w:r>
    </w:p>
    <w:p w14:paraId="4246EE0A" w14:textId="77777777" w:rsidR="00C42AAB" w:rsidRPr="00C87241" w:rsidRDefault="00C42AAB" w:rsidP="00D3478C">
      <w:pPr>
        <w:spacing w:after="0"/>
        <w:rPr>
          <w:rFonts w:cstheme="minorHAnsi"/>
          <w:b/>
          <w:bCs/>
          <w:sz w:val="24"/>
          <w:szCs w:val="24"/>
          <w:lang w:val="en-US"/>
        </w:rPr>
      </w:pPr>
    </w:p>
    <w:p w14:paraId="093FEEA7" w14:textId="5251E7CA" w:rsidR="00C42AAB" w:rsidRPr="00C87241" w:rsidRDefault="00C42AAB" w:rsidP="00D3478C">
      <w:pPr>
        <w:spacing w:after="0"/>
        <w:rPr>
          <w:rFonts w:cstheme="minorHAnsi"/>
          <w:b/>
          <w:bCs/>
          <w:color w:val="FF0000"/>
          <w:sz w:val="28"/>
          <w:szCs w:val="28"/>
          <w:lang w:val="en-US"/>
        </w:rPr>
      </w:pPr>
      <w:r w:rsidRPr="00C87241">
        <w:rPr>
          <w:rFonts w:cstheme="minorHAnsi"/>
          <w:b/>
          <w:bCs/>
          <w:color w:val="FF0000"/>
          <w:sz w:val="28"/>
          <w:szCs w:val="28"/>
          <w:lang w:val="en-US"/>
        </w:rPr>
        <w:t>A Bachel</w:t>
      </w:r>
      <w:r w:rsidR="00051C05" w:rsidRPr="00C87241">
        <w:rPr>
          <w:rFonts w:cstheme="minorHAnsi"/>
          <w:b/>
          <w:bCs/>
          <w:color w:val="FF0000"/>
          <w:sz w:val="28"/>
          <w:szCs w:val="28"/>
          <w:lang w:val="en-US"/>
        </w:rPr>
        <w:t>o</w:t>
      </w:r>
      <w:r w:rsidRPr="00C87241">
        <w:rPr>
          <w:rFonts w:cstheme="minorHAnsi"/>
          <w:b/>
          <w:bCs/>
          <w:color w:val="FF0000"/>
          <w:sz w:val="28"/>
          <w:szCs w:val="28"/>
          <w:lang w:val="en-US"/>
        </w:rPr>
        <w:t>r of Science (BS)</w:t>
      </w:r>
    </w:p>
    <w:p w14:paraId="4439A3E4" w14:textId="5300BAA4" w:rsidR="00C42AAB" w:rsidRPr="00C87241" w:rsidRDefault="00C42AAB" w:rsidP="00D3478C">
      <w:pPr>
        <w:spacing w:after="0"/>
        <w:rPr>
          <w:rFonts w:cstheme="minorHAnsi"/>
          <w:b/>
          <w:bCs/>
          <w:sz w:val="24"/>
          <w:szCs w:val="24"/>
          <w:lang w:val="en-US"/>
        </w:rPr>
      </w:pPr>
      <w:r w:rsidRPr="00C87241">
        <w:rPr>
          <w:rFonts w:cstheme="minorHAnsi"/>
          <w:b/>
          <w:bCs/>
          <w:sz w:val="24"/>
          <w:szCs w:val="24"/>
          <w:lang w:val="en-US"/>
        </w:rPr>
        <w:t>Degree (awarded in Year 4).</w:t>
      </w:r>
    </w:p>
    <w:p w14:paraId="7F5A6DF7" w14:textId="77777777" w:rsidR="00C42AAB" w:rsidRPr="00C87241" w:rsidRDefault="00C42AAB" w:rsidP="00D3478C">
      <w:pPr>
        <w:spacing w:after="0"/>
        <w:rPr>
          <w:rFonts w:cstheme="minorHAnsi"/>
          <w:b/>
          <w:bCs/>
          <w:color w:val="FF0000"/>
          <w:sz w:val="24"/>
          <w:szCs w:val="24"/>
          <w:lang w:val="en-US"/>
        </w:rPr>
      </w:pPr>
    </w:p>
    <w:p w14:paraId="7A270716" w14:textId="5134C55C" w:rsidR="00C42AAB" w:rsidRPr="00C87241" w:rsidRDefault="00C42AAB" w:rsidP="00D3478C">
      <w:pPr>
        <w:spacing w:after="0"/>
        <w:rPr>
          <w:rFonts w:cstheme="minorHAnsi"/>
          <w:b/>
          <w:bCs/>
          <w:color w:val="FF0000"/>
          <w:sz w:val="24"/>
          <w:szCs w:val="24"/>
          <w:lang w:val="en-US"/>
        </w:rPr>
      </w:pPr>
      <w:r w:rsidRPr="00C87241">
        <w:rPr>
          <w:rFonts w:cstheme="minorHAnsi"/>
          <w:b/>
          <w:bCs/>
          <w:color w:val="FF0000"/>
          <w:sz w:val="24"/>
          <w:szCs w:val="24"/>
          <w:lang w:val="en-US"/>
        </w:rPr>
        <w:t>A Master of Public Health (MPH)</w:t>
      </w:r>
    </w:p>
    <w:p w14:paraId="1C1A9166" w14:textId="78230D4A" w:rsidR="00C42AAB" w:rsidRPr="00C87241" w:rsidRDefault="00C42AAB" w:rsidP="00D3478C">
      <w:pPr>
        <w:spacing w:after="0"/>
        <w:rPr>
          <w:rFonts w:cstheme="minorHAnsi"/>
          <w:b/>
          <w:bCs/>
          <w:sz w:val="24"/>
          <w:szCs w:val="24"/>
          <w:lang w:val="en-US"/>
        </w:rPr>
      </w:pPr>
      <w:r w:rsidRPr="00C87241">
        <w:rPr>
          <w:rFonts w:cstheme="minorHAnsi"/>
          <w:b/>
          <w:bCs/>
          <w:sz w:val="24"/>
          <w:szCs w:val="24"/>
          <w:lang w:val="en-US"/>
        </w:rPr>
        <w:t>Degree (completed in Year 6).</w:t>
      </w:r>
    </w:p>
    <w:p w14:paraId="69B8376F" w14:textId="4DA72D76" w:rsidR="00C42AAB" w:rsidRPr="00C87241" w:rsidRDefault="00C42AAB" w:rsidP="00D3478C">
      <w:pPr>
        <w:spacing w:after="0"/>
        <w:rPr>
          <w:rFonts w:cstheme="minorHAnsi"/>
          <w:b/>
          <w:bCs/>
          <w:sz w:val="24"/>
          <w:szCs w:val="24"/>
          <w:lang w:val="en-US"/>
        </w:rPr>
      </w:pPr>
      <w:r w:rsidRPr="00C87241">
        <w:rPr>
          <w:rFonts w:cstheme="minorHAnsi"/>
          <w:b/>
          <w:bCs/>
          <w:sz w:val="24"/>
          <w:szCs w:val="24"/>
          <w:lang w:val="en-US"/>
        </w:rPr>
        <w:t>This integration is much more than an academic journey; it provides a comprehensive support system to ensure the student’s holistic development and professional advancement.</w:t>
      </w:r>
    </w:p>
    <w:p w14:paraId="17980D62" w14:textId="77777777" w:rsidR="00051C05" w:rsidRPr="00C87241" w:rsidRDefault="00051C05">
      <w:pPr>
        <w:rPr>
          <w:rFonts w:cstheme="minorHAnsi"/>
          <w:b/>
          <w:bCs/>
          <w:sz w:val="24"/>
          <w:szCs w:val="24"/>
          <w:lang w:val="en-US"/>
        </w:rPr>
      </w:pPr>
    </w:p>
    <w:p w14:paraId="22B6BB50" w14:textId="02B97FA0" w:rsidR="00C42AAB" w:rsidRPr="00C87241" w:rsidRDefault="00C87241">
      <w:pPr>
        <w:rPr>
          <w:rFonts w:cstheme="minorHAnsi"/>
          <w:b/>
          <w:bCs/>
          <w:color w:val="FF0000"/>
          <w:sz w:val="28"/>
          <w:szCs w:val="28"/>
          <w:lang w:val="en-US"/>
        </w:rPr>
      </w:pPr>
      <w:r w:rsidRPr="00C87241">
        <w:rPr>
          <w:rFonts w:cstheme="minorHAnsi"/>
          <w:b/>
          <w:bCs/>
          <w:color w:val="FF0000"/>
          <w:sz w:val="28"/>
          <w:szCs w:val="28"/>
          <w:lang w:val="en-US"/>
        </w:rPr>
        <w:t>PROGRAM HIGHLIGHTS</w:t>
      </w:r>
    </w:p>
    <w:p w14:paraId="0F4BEDC5" w14:textId="48018604" w:rsidR="00051C05" w:rsidRPr="00C87241" w:rsidRDefault="00051C05">
      <w:pPr>
        <w:rPr>
          <w:rFonts w:cstheme="minorHAnsi"/>
          <w:b/>
          <w:bCs/>
          <w:sz w:val="24"/>
          <w:szCs w:val="24"/>
          <w:lang w:val="en-US"/>
        </w:rPr>
      </w:pPr>
      <w:r w:rsidRPr="00C87241">
        <w:rPr>
          <w:rFonts w:cstheme="minorHAnsi"/>
          <w:b/>
          <w:bCs/>
          <w:sz w:val="24"/>
          <w:szCs w:val="24"/>
          <w:lang w:val="en-US"/>
        </w:rPr>
        <w:t>6 Year: 3 Degree</w:t>
      </w:r>
    </w:p>
    <w:p w14:paraId="2F5D3C80" w14:textId="3701EDAD" w:rsidR="00C42AAB" w:rsidRPr="00C87241" w:rsidRDefault="00051C05" w:rsidP="00D3478C">
      <w:pPr>
        <w:spacing w:after="0"/>
        <w:rPr>
          <w:rFonts w:cstheme="minorHAnsi"/>
          <w:b/>
          <w:bCs/>
          <w:sz w:val="24"/>
          <w:szCs w:val="24"/>
          <w:lang w:val="en-US"/>
        </w:rPr>
      </w:pPr>
      <w:r w:rsidRPr="00C87241">
        <w:rPr>
          <w:rFonts w:cstheme="minorHAnsi"/>
          <w:b/>
          <w:bCs/>
          <w:sz w:val="24"/>
          <w:szCs w:val="24"/>
          <w:lang w:val="en-US"/>
        </w:rPr>
        <w:t xml:space="preserve">Premium Access to </w:t>
      </w:r>
      <w:proofErr w:type="spellStart"/>
      <w:r w:rsidRPr="00D3478C">
        <w:rPr>
          <w:rFonts w:cstheme="minorHAnsi"/>
          <w:b/>
          <w:bCs/>
          <w:sz w:val="24"/>
          <w:szCs w:val="24"/>
          <w:highlight w:val="yellow"/>
          <w:lang w:val="en-US"/>
        </w:rPr>
        <w:t>Giblib</w:t>
      </w:r>
      <w:proofErr w:type="spellEnd"/>
    </w:p>
    <w:p w14:paraId="5297C55D" w14:textId="06C24070" w:rsidR="00051C05" w:rsidRPr="00D3478C" w:rsidRDefault="00051C05" w:rsidP="00D3478C">
      <w:pPr>
        <w:spacing w:after="0"/>
        <w:rPr>
          <w:rFonts w:cstheme="minorHAnsi"/>
          <w:sz w:val="24"/>
          <w:szCs w:val="24"/>
          <w:lang w:val="en-US"/>
        </w:rPr>
      </w:pPr>
      <w:r w:rsidRPr="00D3478C">
        <w:rPr>
          <w:rFonts w:cstheme="minorHAnsi"/>
          <w:sz w:val="24"/>
          <w:szCs w:val="24"/>
          <w:lang w:val="en-US"/>
        </w:rPr>
        <w:t>Gain insights from leading-edge materials by prestigious organizations such as Maya Clinic, Stanford Medicine, Cedars-Sinai Medical Center, and more.</w:t>
      </w:r>
    </w:p>
    <w:p w14:paraId="4ED29376" w14:textId="50D62DF9" w:rsidR="00051C05" w:rsidRPr="00C87241" w:rsidRDefault="00051C05" w:rsidP="00D3478C">
      <w:pPr>
        <w:spacing w:after="0"/>
        <w:rPr>
          <w:rFonts w:cstheme="minorHAnsi"/>
          <w:b/>
          <w:bCs/>
          <w:sz w:val="24"/>
          <w:szCs w:val="24"/>
          <w:lang w:val="en-US"/>
        </w:rPr>
      </w:pPr>
      <w:r w:rsidRPr="00C87241">
        <w:rPr>
          <w:rFonts w:cstheme="minorHAnsi"/>
          <w:b/>
          <w:bCs/>
          <w:sz w:val="24"/>
          <w:szCs w:val="24"/>
          <w:lang w:val="en-US"/>
        </w:rPr>
        <w:t>Research Publication Services</w:t>
      </w:r>
    </w:p>
    <w:p w14:paraId="7DA1BB38" w14:textId="1DDD25D8" w:rsidR="00051C05" w:rsidRPr="00D3478C" w:rsidRDefault="00051C05" w:rsidP="00D3478C">
      <w:pPr>
        <w:spacing w:after="0"/>
        <w:rPr>
          <w:rFonts w:cstheme="minorHAnsi"/>
          <w:sz w:val="24"/>
          <w:szCs w:val="24"/>
          <w:lang w:val="en-US"/>
        </w:rPr>
      </w:pPr>
      <w:r w:rsidRPr="00D3478C">
        <w:rPr>
          <w:rFonts w:cstheme="minorHAnsi"/>
          <w:sz w:val="24"/>
          <w:szCs w:val="24"/>
          <w:lang w:val="en-US"/>
        </w:rPr>
        <w:t>Support in editing, submission, and publication of research work in reputable journals indexed in DOI and Google Scholar.</w:t>
      </w:r>
    </w:p>
    <w:p w14:paraId="395887D5" w14:textId="04CF87B7" w:rsidR="00051C05" w:rsidRPr="00C87241" w:rsidRDefault="00051C05" w:rsidP="00D3478C">
      <w:pPr>
        <w:spacing w:after="0"/>
        <w:rPr>
          <w:rFonts w:cstheme="minorHAnsi"/>
          <w:b/>
          <w:bCs/>
          <w:sz w:val="24"/>
          <w:szCs w:val="24"/>
          <w:lang w:val="en-US"/>
        </w:rPr>
      </w:pPr>
      <w:r w:rsidRPr="00C87241">
        <w:rPr>
          <w:rFonts w:cstheme="minorHAnsi"/>
          <w:b/>
          <w:bCs/>
          <w:sz w:val="24"/>
          <w:szCs w:val="24"/>
          <w:lang w:val="en-US"/>
        </w:rPr>
        <w:t>Carrer Advancement Support</w:t>
      </w:r>
    </w:p>
    <w:p w14:paraId="14A58CD0" w14:textId="21924395" w:rsidR="00051C05" w:rsidRPr="00D3478C" w:rsidRDefault="00051C05" w:rsidP="00D3478C">
      <w:pPr>
        <w:spacing w:after="0"/>
        <w:rPr>
          <w:rFonts w:cstheme="minorHAnsi"/>
          <w:sz w:val="24"/>
          <w:szCs w:val="24"/>
          <w:lang w:val="en-US"/>
        </w:rPr>
      </w:pPr>
      <w:r w:rsidRPr="00D3478C">
        <w:rPr>
          <w:rFonts w:cstheme="minorHAnsi"/>
          <w:sz w:val="24"/>
          <w:szCs w:val="24"/>
          <w:lang w:val="en-US"/>
        </w:rPr>
        <w:t>Personalized guidance for further studies or career planning.</w:t>
      </w:r>
    </w:p>
    <w:p w14:paraId="382412DB" w14:textId="760291AC" w:rsidR="00D91FBB" w:rsidRPr="00C87241" w:rsidRDefault="00D91FBB" w:rsidP="00D3478C">
      <w:pPr>
        <w:spacing w:after="0"/>
        <w:rPr>
          <w:rFonts w:cstheme="minorHAnsi"/>
          <w:b/>
          <w:bCs/>
          <w:sz w:val="24"/>
          <w:szCs w:val="24"/>
          <w:lang w:val="en-US"/>
        </w:rPr>
      </w:pPr>
      <w:r w:rsidRPr="00C87241">
        <w:rPr>
          <w:rFonts w:cstheme="minorHAnsi"/>
          <w:b/>
          <w:bCs/>
          <w:sz w:val="24"/>
          <w:szCs w:val="24"/>
          <w:lang w:val="en-US"/>
        </w:rPr>
        <w:t xml:space="preserve">Peer Review &amp; Writing Assistance </w:t>
      </w:r>
    </w:p>
    <w:p w14:paraId="7333D564" w14:textId="7BA5A3D5" w:rsidR="00D91FBB" w:rsidRDefault="00D91FBB" w:rsidP="00D3478C">
      <w:pPr>
        <w:spacing w:after="0"/>
        <w:rPr>
          <w:rFonts w:cstheme="minorHAnsi"/>
          <w:sz w:val="24"/>
          <w:szCs w:val="24"/>
          <w:lang w:val="en-US"/>
        </w:rPr>
      </w:pPr>
      <w:r w:rsidRPr="00D3478C">
        <w:rPr>
          <w:rFonts w:cstheme="minorHAnsi"/>
          <w:sz w:val="24"/>
          <w:szCs w:val="24"/>
          <w:lang w:val="en-US"/>
        </w:rPr>
        <w:t xml:space="preserve">Mini writing center to refine university assignment, </w:t>
      </w:r>
      <w:r w:rsidR="00C470BB" w:rsidRPr="00D3478C">
        <w:rPr>
          <w:rFonts w:cstheme="minorHAnsi"/>
          <w:sz w:val="24"/>
          <w:szCs w:val="24"/>
          <w:lang w:val="en-US"/>
        </w:rPr>
        <w:t>ensure</w:t>
      </w:r>
      <w:r w:rsidRPr="00D3478C">
        <w:rPr>
          <w:rFonts w:cstheme="minorHAnsi"/>
          <w:sz w:val="24"/>
          <w:szCs w:val="24"/>
          <w:lang w:val="en-US"/>
        </w:rPr>
        <w:t xml:space="preserve"> timely submissions by requesting assistance will in advance.</w:t>
      </w:r>
    </w:p>
    <w:p w14:paraId="1C8B0E21" w14:textId="1DA9C342" w:rsidR="00D3478C" w:rsidRDefault="00D3478C" w:rsidP="00D3478C">
      <w:pPr>
        <w:spacing w:after="0"/>
        <w:rPr>
          <w:rFonts w:cstheme="minorHAnsi"/>
          <w:sz w:val="24"/>
          <w:szCs w:val="24"/>
          <w:lang w:val="en-US"/>
        </w:rPr>
      </w:pPr>
    </w:p>
    <w:p w14:paraId="14B48875" w14:textId="77777777" w:rsidR="00D3478C" w:rsidRPr="00D3478C" w:rsidRDefault="00D3478C" w:rsidP="00D3478C">
      <w:pPr>
        <w:spacing w:after="0"/>
        <w:rPr>
          <w:rFonts w:cstheme="minorHAnsi"/>
          <w:sz w:val="24"/>
          <w:szCs w:val="24"/>
          <w:lang w:val="en-US"/>
        </w:rPr>
      </w:pPr>
    </w:p>
    <w:p w14:paraId="04971485" w14:textId="77777777" w:rsidR="00D3478C" w:rsidRDefault="00D3478C">
      <w:pPr>
        <w:rPr>
          <w:rFonts w:cstheme="minorHAnsi"/>
          <w:b/>
          <w:bCs/>
          <w:color w:val="FF0000"/>
          <w:sz w:val="28"/>
          <w:szCs w:val="28"/>
          <w:lang w:val="en-US"/>
        </w:rPr>
      </w:pPr>
    </w:p>
    <w:p w14:paraId="3E0B19B3" w14:textId="77777777" w:rsidR="00D3478C" w:rsidRDefault="00D3478C">
      <w:pPr>
        <w:rPr>
          <w:rFonts w:cstheme="minorHAnsi"/>
          <w:b/>
          <w:bCs/>
          <w:color w:val="FF0000"/>
          <w:sz w:val="28"/>
          <w:szCs w:val="28"/>
          <w:lang w:val="en-US"/>
        </w:rPr>
      </w:pPr>
    </w:p>
    <w:p w14:paraId="4249EBC8" w14:textId="391D8F31" w:rsidR="00D91FBB" w:rsidRPr="00C87241" w:rsidRDefault="00D91FBB">
      <w:pPr>
        <w:rPr>
          <w:rFonts w:cstheme="minorHAnsi"/>
          <w:b/>
          <w:bCs/>
          <w:color w:val="FF0000"/>
          <w:sz w:val="28"/>
          <w:szCs w:val="28"/>
          <w:lang w:val="en-US"/>
        </w:rPr>
      </w:pPr>
      <w:r w:rsidRPr="00C87241">
        <w:rPr>
          <w:rFonts w:cstheme="minorHAnsi"/>
          <w:b/>
          <w:bCs/>
          <w:color w:val="FF0000"/>
          <w:sz w:val="28"/>
          <w:szCs w:val="28"/>
          <w:lang w:val="en-US"/>
        </w:rPr>
        <w:t>CHARISMA UNIVERSITY:</w:t>
      </w:r>
    </w:p>
    <w:p w14:paraId="24F154BD" w14:textId="17409B25" w:rsidR="00D91FBB" w:rsidRPr="00C87241" w:rsidRDefault="00D91FBB">
      <w:pPr>
        <w:rPr>
          <w:rFonts w:cstheme="minorHAnsi"/>
          <w:b/>
          <w:bCs/>
          <w:sz w:val="24"/>
          <w:szCs w:val="24"/>
          <w:lang w:val="en-US"/>
        </w:rPr>
      </w:pPr>
      <w:r w:rsidRPr="00C87241">
        <w:rPr>
          <w:rFonts w:cstheme="minorHAnsi"/>
          <w:b/>
          <w:bCs/>
          <w:sz w:val="24"/>
          <w:szCs w:val="24"/>
          <w:lang w:val="en-US"/>
        </w:rPr>
        <w:t xml:space="preserve">Excellence Across Borders </w:t>
      </w:r>
    </w:p>
    <w:p w14:paraId="7E3E0E45" w14:textId="6C8508E0" w:rsidR="00051C05" w:rsidRPr="00D3478C" w:rsidRDefault="00D91FBB">
      <w:pPr>
        <w:rPr>
          <w:rFonts w:cstheme="minorHAnsi"/>
          <w:sz w:val="24"/>
          <w:szCs w:val="24"/>
          <w:lang w:val="en-US"/>
        </w:rPr>
      </w:pPr>
      <w:r w:rsidRPr="00D3478C">
        <w:rPr>
          <w:rFonts w:cstheme="minorHAnsi"/>
          <w:sz w:val="24"/>
          <w:szCs w:val="24"/>
          <w:lang w:val="en-US"/>
        </w:rPr>
        <w:t>Charisma University’s accreditations reflect its commitment to delivering internationally recognized Education:</w:t>
      </w:r>
    </w:p>
    <w:p w14:paraId="281A8040" w14:textId="0E03E2D7" w:rsidR="00051C05" w:rsidRPr="00C87241" w:rsidRDefault="00D91FBB">
      <w:pPr>
        <w:rPr>
          <w:rFonts w:cstheme="minorHAnsi"/>
          <w:b/>
          <w:bCs/>
          <w:sz w:val="24"/>
          <w:szCs w:val="24"/>
          <w:lang w:val="en-US"/>
        </w:rPr>
      </w:pPr>
      <w:r w:rsidRPr="00C87241">
        <w:rPr>
          <w:rFonts w:cstheme="minorHAnsi"/>
          <w:b/>
          <w:bCs/>
          <w:color w:val="FF0000"/>
          <w:sz w:val="24"/>
          <w:szCs w:val="24"/>
          <w:lang w:val="en-US"/>
        </w:rPr>
        <w:t xml:space="preserve">United States: </w:t>
      </w:r>
      <w:r w:rsidRPr="00D3478C">
        <w:rPr>
          <w:rFonts w:cstheme="minorHAnsi"/>
          <w:sz w:val="24"/>
          <w:szCs w:val="24"/>
          <w:lang w:val="en-US"/>
        </w:rPr>
        <w:t xml:space="preserve">Recognized by the Transnational Association of Christian Colleges and Schools (TRACS), accredited by the U.S Department of </w:t>
      </w:r>
      <w:r w:rsidR="00CC1233" w:rsidRPr="00D3478C">
        <w:rPr>
          <w:rFonts w:cstheme="minorHAnsi"/>
          <w:sz w:val="24"/>
          <w:szCs w:val="24"/>
          <w:lang w:val="en-US"/>
        </w:rPr>
        <w:t>Education and CHEA.</w:t>
      </w:r>
    </w:p>
    <w:p w14:paraId="58C12863" w14:textId="78E1EB11" w:rsidR="00CC1233" w:rsidRPr="00D3478C" w:rsidRDefault="00CC1233">
      <w:pPr>
        <w:rPr>
          <w:rFonts w:cstheme="minorHAnsi"/>
          <w:sz w:val="24"/>
          <w:szCs w:val="24"/>
          <w:lang w:val="en-US"/>
        </w:rPr>
      </w:pPr>
      <w:r w:rsidRPr="00C87241">
        <w:rPr>
          <w:rFonts w:cstheme="minorHAnsi"/>
          <w:b/>
          <w:bCs/>
          <w:color w:val="FF0000"/>
          <w:sz w:val="24"/>
          <w:szCs w:val="24"/>
          <w:lang w:val="en-US"/>
        </w:rPr>
        <w:t xml:space="preserve">Europe: </w:t>
      </w:r>
      <w:r w:rsidRPr="00D3478C">
        <w:rPr>
          <w:rFonts w:cstheme="minorHAnsi"/>
          <w:sz w:val="24"/>
          <w:szCs w:val="24"/>
          <w:lang w:val="en-US"/>
        </w:rPr>
        <w:t>Accredited by the ACQUIN, endorsed by the German Accreditation Council, and listed in the European Quality Assurance Register (EQAR).</w:t>
      </w:r>
    </w:p>
    <w:p w14:paraId="53E903B5" w14:textId="3CC22782" w:rsidR="00CC1233" w:rsidRPr="00C87241" w:rsidRDefault="00CC1233">
      <w:pPr>
        <w:rPr>
          <w:rFonts w:cstheme="minorHAnsi"/>
          <w:b/>
          <w:bCs/>
          <w:sz w:val="24"/>
          <w:szCs w:val="24"/>
          <w:lang w:val="en-US"/>
        </w:rPr>
      </w:pPr>
      <w:r w:rsidRPr="00C87241">
        <w:rPr>
          <w:rFonts w:cstheme="minorHAnsi"/>
          <w:b/>
          <w:bCs/>
          <w:color w:val="FF0000"/>
          <w:sz w:val="24"/>
          <w:szCs w:val="24"/>
          <w:lang w:val="en-US"/>
        </w:rPr>
        <w:t xml:space="preserve">United Kingdom: </w:t>
      </w:r>
      <w:r w:rsidRPr="00D3478C">
        <w:rPr>
          <w:rFonts w:cstheme="minorHAnsi"/>
          <w:sz w:val="24"/>
          <w:szCs w:val="24"/>
          <w:lang w:val="en-US"/>
        </w:rPr>
        <w:t>Degrees recognized by UK ENIC, the UK’s National Information Centre for global qualifications and skills.</w:t>
      </w:r>
    </w:p>
    <w:p w14:paraId="634C6484" w14:textId="02B42AC4" w:rsidR="00CC1233" w:rsidRPr="00D3478C" w:rsidRDefault="00CC1233">
      <w:pPr>
        <w:rPr>
          <w:rFonts w:cstheme="minorHAnsi"/>
          <w:sz w:val="24"/>
          <w:szCs w:val="24"/>
          <w:lang w:val="en-US"/>
        </w:rPr>
      </w:pPr>
      <w:r w:rsidRPr="00D3478C">
        <w:rPr>
          <w:rFonts w:cstheme="minorHAnsi"/>
          <w:sz w:val="24"/>
          <w:szCs w:val="24"/>
          <w:lang w:val="en-US"/>
        </w:rPr>
        <w:t>These accreditations affirm Charisma University’s ad</w:t>
      </w:r>
      <w:r w:rsidR="007E7C6A" w:rsidRPr="00D3478C">
        <w:rPr>
          <w:rFonts w:cstheme="minorHAnsi"/>
          <w:sz w:val="24"/>
          <w:szCs w:val="24"/>
          <w:lang w:val="en-US"/>
        </w:rPr>
        <w:t>herence to global educational standards, enhancing the credibility and recognition of its programs.</w:t>
      </w:r>
    </w:p>
    <w:p w14:paraId="5972AEC1" w14:textId="1FA702C6" w:rsidR="007E7C6A" w:rsidRPr="00C87241" w:rsidRDefault="007E7C6A">
      <w:pPr>
        <w:rPr>
          <w:rFonts w:cstheme="minorHAnsi"/>
          <w:b/>
          <w:bCs/>
          <w:color w:val="FF0000"/>
          <w:sz w:val="24"/>
          <w:szCs w:val="24"/>
          <w:lang w:val="en-US"/>
        </w:rPr>
      </w:pPr>
      <w:r w:rsidRPr="00C87241">
        <w:rPr>
          <w:rFonts w:cstheme="minorHAnsi"/>
          <w:b/>
          <w:bCs/>
          <w:color w:val="FF0000"/>
          <w:sz w:val="24"/>
          <w:szCs w:val="24"/>
          <w:lang w:val="en-US"/>
        </w:rPr>
        <w:t xml:space="preserve">AZERBAIJAN STATE MEDICAL UNIVERSITY (AMU): </w:t>
      </w:r>
    </w:p>
    <w:p w14:paraId="6A072780" w14:textId="5E45DDDE" w:rsidR="007E7C6A" w:rsidRPr="00D3478C" w:rsidRDefault="007E7C6A" w:rsidP="00D01B41">
      <w:pPr>
        <w:spacing w:after="0"/>
        <w:rPr>
          <w:rFonts w:cstheme="minorHAnsi"/>
          <w:b/>
          <w:bCs/>
          <w:color w:val="FF0000"/>
          <w:sz w:val="24"/>
          <w:szCs w:val="24"/>
          <w:lang w:val="en-US"/>
        </w:rPr>
      </w:pPr>
      <w:r w:rsidRPr="00D3478C">
        <w:rPr>
          <w:rFonts w:cstheme="minorHAnsi"/>
          <w:b/>
          <w:bCs/>
          <w:color w:val="FF0000"/>
          <w:sz w:val="24"/>
          <w:szCs w:val="24"/>
          <w:lang w:val="en-US"/>
        </w:rPr>
        <w:t xml:space="preserve">Excellence in Medical Education </w:t>
      </w:r>
    </w:p>
    <w:p w14:paraId="5D40B613" w14:textId="462208BA" w:rsidR="007E7C6A" w:rsidRPr="00D3478C" w:rsidRDefault="007E7C6A" w:rsidP="00D01B41">
      <w:pPr>
        <w:spacing w:after="0"/>
        <w:rPr>
          <w:rFonts w:cstheme="minorHAnsi"/>
          <w:sz w:val="24"/>
          <w:szCs w:val="24"/>
          <w:lang w:val="en-US"/>
        </w:rPr>
      </w:pPr>
      <w:r w:rsidRPr="00D3478C">
        <w:rPr>
          <w:rFonts w:cstheme="minorHAnsi"/>
          <w:sz w:val="24"/>
          <w:szCs w:val="24"/>
          <w:lang w:val="en-US"/>
        </w:rPr>
        <w:t>Azerbaijan Medical University (AMU),</w:t>
      </w:r>
      <w:r w:rsidR="00C470BB" w:rsidRPr="00D3478C">
        <w:rPr>
          <w:rFonts w:cstheme="minorHAnsi"/>
          <w:sz w:val="24"/>
          <w:szCs w:val="24"/>
          <w:lang w:val="en-US"/>
        </w:rPr>
        <w:t xml:space="preserve"> </w:t>
      </w:r>
      <w:r w:rsidRPr="00D3478C">
        <w:rPr>
          <w:rFonts w:cstheme="minorHAnsi"/>
          <w:sz w:val="24"/>
          <w:szCs w:val="24"/>
          <w:lang w:val="en-US"/>
        </w:rPr>
        <w:t>established in 1930, is a prestigious institution renowned for its comprehensive medical education and commitment to producing highly qualified healthcare professionals. Key features include:</w:t>
      </w:r>
    </w:p>
    <w:p w14:paraId="0EFDE1BF" w14:textId="74C224EC" w:rsidR="007E7C6A" w:rsidRPr="00D3478C" w:rsidRDefault="007E7C6A" w:rsidP="00D01B41">
      <w:pPr>
        <w:spacing w:after="0"/>
        <w:rPr>
          <w:rFonts w:cstheme="minorHAnsi"/>
          <w:b/>
          <w:bCs/>
          <w:color w:val="FF0000"/>
          <w:sz w:val="24"/>
          <w:szCs w:val="24"/>
          <w:lang w:val="en-US"/>
        </w:rPr>
      </w:pPr>
      <w:r w:rsidRPr="00D3478C">
        <w:rPr>
          <w:rFonts w:cstheme="minorHAnsi"/>
          <w:b/>
          <w:bCs/>
          <w:color w:val="FF0000"/>
          <w:sz w:val="24"/>
          <w:szCs w:val="24"/>
          <w:lang w:val="en-US"/>
        </w:rPr>
        <w:t>Comprehensive Curriculum:</w:t>
      </w:r>
    </w:p>
    <w:p w14:paraId="7D2BF737" w14:textId="688F37C8" w:rsidR="007E7C6A" w:rsidRPr="00C87241" w:rsidRDefault="007E7C6A" w:rsidP="00D01B41">
      <w:pPr>
        <w:spacing w:after="0"/>
        <w:rPr>
          <w:rFonts w:cstheme="minorHAnsi"/>
          <w:b/>
          <w:bCs/>
          <w:sz w:val="24"/>
          <w:szCs w:val="24"/>
          <w:lang w:val="en-US"/>
        </w:rPr>
      </w:pPr>
      <w:r w:rsidRPr="00D3478C">
        <w:rPr>
          <w:rFonts w:cstheme="minorHAnsi"/>
          <w:sz w:val="24"/>
          <w:szCs w:val="24"/>
          <w:lang w:val="en-US"/>
        </w:rPr>
        <w:t>A robust medical curriculum integrating foundational sciences with clinical practice</w:t>
      </w:r>
      <w:r w:rsidRPr="00C87241">
        <w:rPr>
          <w:rFonts w:cstheme="minorHAnsi"/>
          <w:b/>
          <w:bCs/>
          <w:sz w:val="24"/>
          <w:szCs w:val="24"/>
          <w:lang w:val="en-US"/>
        </w:rPr>
        <w:t>.</w:t>
      </w:r>
    </w:p>
    <w:p w14:paraId="37A430B9" w14:textId="2B392EF0" w:rsidR="007E7C6A" w:rsidRPr="00D3478C" w:rsidRDefault="00B32227" w:rsidP="00D01B41">
      <w:pPr>
        <w:spacing w:after="0"/>
        <w:rPr>
          <w:rFonts w:cstheme="minorHAnsi"/>
          <w:b/>
          <w:bCs/>
          <w:color w:val="FF0000"/>
          <w:sz w:val="24"/>
          <w:szCs w:val="24"/>
          <w:lang w:val="en-US"/>
        </w:rPr>
      </w:pPr>
      <w:r w:rsidRPr="00D3478C">
        <w:rPr>
          <w:rFonts w:cstheme="minorHAnsi"/>
          <w:b/>
          <w:bCs/>
          <w:color w:val="FF0000"/>
          <w:sz w:val="24"/>
          <w:szCs w:val="24"/>
          <w:lang w:val="en-US"/>
        </w:rPr>
        <w:t>English-Medium Instruction:</w:t>
      </w:r>
    </w:p>
    <w:p w14:paraId="73D745AA" w14:textId="2D8F4F5B" w:rsidR="00B32227" w:rsidRPr="00D3478C" w:rsidRDefault="00B32227" w:rsidP="00D01B41">
      <w:pPr>
        <w:spacing w:after="0"/>
        <w:rPr>
          <w:rFonts w:cstheme="minorHAnsi"/>
          <w:sz w:val="24"/>
          <w:szCs w:val="24"/>
          <w:lang w:val="en-US"/>
        </w:rPr>
      </w:pPr>
      <w:r w:rsidRPr="00D3478C">
        <w:rPr>
          <w:rFonts w:cstheme="minorHAnsi"/>
          <w:sz w:val="24"/>
          <w:szCs w:val="24"/>
          <w:lang w:val="en-US"/>
        </w:rPr>
        <w:t>The first university in to offer a complete medical training program in English, attracting a diverse international student body.</w:t>
      </w:r>
    </w:p>
    <w:p w14:paraId="619EEF4F" w14:textId="12B77921" w:rsidR="00B32227" w:rsidRPr="00D3478C" w:rsidRDefault="00B32227" w:rsidP="00D01B41">
      <w:pPr>
        <w:spacing w:after="0"/>
        <w:rPr>
          <w:rFonts w:cstheme="minorHAnsi"/>
          <w:b/>
          <w:bCs/>
          <w:color w:val="FF0000"/>
          <w:sz w:val="24"/>
          <w:szCs w:val="24"/>
          <w:lang w:val="en-US"/>
        </w:rPr>
      </w:pPr>
      <w:r w:rsidRPr="00D3478C">
        <w:rPr>
          <w:rFonts w:cstheme="minorHAnsi"/>
          <w:b/>
          <w:bCs/>
          <w:color w:val="FF0000"/>
          <w:sz w:val="24"/>
          <w:szCs w:val="24"/>
          <w:lang w:val="en-US"/>
        </w:rPr>
        <w:t>Global Recognition:</w:t>
      </w:r>
    </w:p>
    <w:p w14:paraId="4ED948E8" w14:textId="04F19B5B" w:rsidR="00B32227" w:rsidRPr="00D3478C" w:rsidRDefault="00B32227" w:rsidP="00D01B41">
      <w:pPr>
        <w:spacing w:after="0"/>
        <w:rPr>
          <w:rFonts w:cstheme="minorHAnsi"/>
          <w:sz w:val="24"/>
          <w:szCs w:val="24"/>
          <w:lang w:val="en-US"/>
        </w:rPr>
      </w:pPr>
      <w:r w:rsidRPr="00D3478C">
        <w:rPr>
          <w:rFonts w:cstheme="minorHAnsi"/>
          <w:sz w:val="24"/>
          <w:szCs w:val="24"/>
          <w:lang w:val="en-US"/>
        </w:rPr>
        <w:t xml:space="preserve">Programs accredited in multiple countries, enabling worldwide career opportunities. </w:t>
      </w:r>
    </w:p>
    <w:p w14:paraId="435BC1A6" w14:textId="7EBEC194" w:rsidR="00B32227" w:rsidRPr="00D3478C" w:rsidRDefault="00B32227" w:rsidP="00D01B41">
      <w:pPr>
        <w:spacing w:after="0"/>
        <w:rPr>
          <w:rFonts w:cstheme="minorHAnsi"/>
          <w:b/>
          <w:bCs/>
          <w:color w:val="FF0000"/>
          <w:sz w:val="24"/>
          <w:szCs w:val="24"/>
          <w:lang w:val="en-US"/>
        </w:rPr>
      </w:pPr>
      <w:r w:rsidRPr="00D3478C">
        <w:rPr>
          <w:rFonts w:cstheme="minorHAnsi"/>
          <w:b/>
          <w:bCs/>
          <w:color w:val="FF0000"/>
          <w:sz w:val="24"/>
          <w:szCs w:val="24"/>
          <w:lang w:val="en-US"/>
        </w:rPr>
        <w:t>State-of-the-Art Facilities:</w:t>
      </w:r>
    </w:p>
    <w:p w14:paraId="07BBB454" w14:textId="0E9E3F35" w:rsidR="00B32227" w:rsidRPr="00D3478C" w:rsidRDefault="00B32227" w:rsidP="00D01B41">
      <w:pPr>
        <w:spacing w:after="0"/>
        <w:rPr>
          <w:rFonts w:cstheme="minorHAnsi"/>
          <w:sz w:val="24"/>
          <w:szCs w:val="24"/>
          <w:lang w:val="en-US"/>
        </w:rPr>
      </w:pPr>
      <w:r w:rsidRPr="00D3478C">
        <w:rPr>
          <w:rFonts w:cstheme="minorHAnsi"/>
          <w:sz w:val="24"/>
          <w:szCs w:val="24"/>
          <w:lang w:val="en-US"/>
        </w:rPr>
        <w:t>Modern laboratories, simulation centers, and affiliated hospitals for hands-on clinical experience.</w:t>
      </w:r>
    </w:p>
    <w:p w14:paraId="52EDD528" w14:textId="47DD065F" w:rsidR="00B32227" w:rsidRPr="00D3478C" w:rsidRDefault="00B32227" w:rsidP="00D01B41">
      <w:pPr>
        <w:spacing w:after="0"/>
        <w:rPr>
          <w:rFonts w:cstheme="minorHAnsi"/>
          <w:b/>
          <w:bCs/>
          <w:color w:val="FF0000"/>
          <w:sz w:val="24"/>
          <w:szCs w:val="24"/>
          <w:lang w:val="en-US"/>
        </w:rPr>
      </w:pPr>
      <w:r w:rsidRPr="00D3478C">
        <w:rPr>
          <w:rFonts w:cstheme="minorHAnsi"/>
          <w:b/>
          <w:bCs/>
          <w:color w:val="FF0000"/>
          <w:sz w:val="24"/>
          <w:szCs w:val="24"/>
          <w:lang w:val="en-US"/>
        </w:rPr>
        <w:t xml:space="preserve">Research Opportunities: </w:t>
      </w:r>
    </w:p>
    <w:p w14:paraId="11239EA0" w14:textId="4BB383E2" w:rsidR="00B32227" w:rsidRPr="00D3478C" w:rsidRDefault="00B32227" w:rsidP="00D01B41">
      <w:pPr>
        <w:spacing w:after="0"/>
        <w:rPr>
          <w:rFonts w:cstheme="minorHAnsi"/>
          <w:sz w:val="24"/>
          <w:szCs w:val="24"/>
          <w:lang w:val="en-US"/>
        </w:rPr>
      </w:pPr>
      <w:r w:rsidRPr="00D3478C">
        <w:rPr>
          <w:rFonts w:cstheme="minorHAnsi"/>
          <w:sz w:val="24"/>
          <w:szCs w:val="24"/>
          <w:lang w:val="en-US"/>
        </w:rPr>
        <w:t>Active engagement in research activities to contribute to medical science advancements.</w:t>
      </w:r>
    </w:p>
    <w:p w14:paraId="225D7E4C" w14:textId="31163FC3" w:rsidR="00B32227" w:rsidRPr="00D3478C" w:rsidRDefault="00B32227" w:rsidP="00D01B41">
      <w:pPr>
        <w:spacing w:after="0"/>
        <w:rPr>
          <w:rFonts w:cstheme="minorHAnsi"/>
          <w:b/>
          <w:bCs/>
          <w:color w:val="FF0000"/>
          <w:sz w:val="24"/>
          <w:szCs w:val="24"/>
          <w:lang w:val="en-US"/>
        </w:rPr>
      </w:pPr>
      <w:r w:rsidRPr="00D3478C">
        <w:rPr>
          <w:rFonts w:cstheme="minorHAnsi"/>
          <w:b/>
          <w:bCs/>
          <w:color w:val="FF0000"/>
          <w:sz w:val="24"/>
          <w:szCs w:val="24"/>
          <w:lang w:val="en-US"/>
        </w:rPr>
        <w:t>International Collab</w:t>
      </w:r>
      <w:r w:rsidR="00FD1E2D" w:rsidRPr="00D3478C">
        <w:rPr>
          <w:rFonts w:cstheme="minorHAnsi"/>
          <w:b/>
          <w:bCs/>
          <w:color w:val="FF0000"/>
          <w:sz w:val="24"/>
          <w:szCs w:val="24"/>
          <w:lang w:val="en-US"/>
        </w:rPr>
        <w:t>o</w:t>
      </w:r>
      <w:r w:rsidRPr="00D3478C">
        <w:rPr>
          <w:rFonts w:cstheme="minorHAnsi"/>
          <w:b/>
          <w:bCs/>
          <w:color w:val="FF0000"/>
          <w:sz w:val="24"/>
          <w:szCs w:val="24"/>
          <w:lang w:val="en-US"/>
        </w:rPr>
        <w:t xml:space="preserve">ration: </w:t>
      </w:r>
    </w:p>
    <w:p w14:paraId="4AF775B5" w14:textId="647B2B28" w:rsidR="00B32227" w:rsidRPr="00D3478C" w:rsidRDefault="00B32227" w:rsidP="00D01B41">
      <w:pPr>
        <w:spacing w:after="0"/>
        <w:rPr>
          <w:rFonts w:cstheme="minorHAnsi"/>
          <w:sz w:val="24"/>
          <w:szCs w:val="24"/>
          <w:lang w:val="en-US"/>
        </w:rPr>
      </w:pPr>
      <w:r w:rsidRPr="00D3478C">
        <w:rPr>
          <w:rFonts w:cstheme="minorHAnsi"/>
          <w:sz w:val="24"/>
          <w:szCs w:val="24"/>
          <w:lang w:val="en-US"/>
        </w:rPr>
        <w:t xml:space="preserve">Partnerships with global institutions, </w:t>
      </w:r>
      <w:r w:rsidR="00FD1E2D" w:rsidRPr="00D3478C">
        <w:rPr>
          <w:rFonts w:cstheme="minorHAnsi"/>
          <w:sz w:val="24"/>
          <w:szCs w:val="24"/>
          <w:lang w:val="en-US"/>
        </w:rPr>
        <w:t>fostering cultural exchange and acad</w:t>
      </w:r>
      <w:r w:rsidR="00147A07" w:rsidRPr="00D3478C">
        <w:rPr>
          <w:rFonts w:cstheme="minorHAnsi"/>
          <w:sz w:val="24"/>
          <w:szCs w:val="24"/>
          <w:lang w:val="en-US"/>
        </w:rPr>
        <w:t>e</w:t>
      </w:r>
      <w:r w:rsidR="00FD1E2D" w:rsidRPr="00D3478C">
        <w:rPr>
          <w:rFonts w:cstheme="minorHAnsi"/>
          <w:sz w:val="24"/>
          <w:szCs w:val="24"/>
          <w:lang w:val="en-US"/>
        </w:rPr>
        <w:t>mic cooperation.</w:t>
      </w:r>
    </w:p>
    <w:p w14:paraId="0C6B39A7" w14:textId="7D44D640" w:rsidR="00FD1E2D" w:rsidRPr="00D3478C" w:rsidRDefault="00FD1E2D" w:rsidP="00D01B41">
      <w:pPr>
        <w:spacing w:after="0"/>
        <w:rPr>
          <w:rFonts w:cstheme="minorHAnsi"/>
          <w:sz w:val="24"/>
          <w:szCs w:val="24"/>
          <w:lang w:val="en-US"/>
        </w:rPr>
      </w:pPr>
      <w:r w:rsidRPr="00D3478C">
        <w:rPr>
          <w:rFonts w:cstheme="minorHAnsi"/>
          <w:sz w:val="24"/>
          <w:szCs w:val="24"/>
          <w:lang w:val="en-US"/>
        </w:rPr>
        <w:t>By enrolling in AMU’s medical program, students benefit from a rich educational environment that combines tradition with innovation, preparing them for successful medical car</w:t>
      </w:r>
      <w:r w:rsidR="001B5D3C" w:rsidRPr="00D3478C">
        <w:rPr>
          <w:rFonts w:cstheme="minorHAnsi"/>
          <w:sz w:val="24"/>
          <w:szCs w:val="24"/>
          <w:lang w:val="en-US"/>
        </w:rPr>
        <w:t>e</w:t>
      </w:r>
      <w:r w:rsidRPr="00D3478C">
        <w:rPr>
          <w:rFonts w:cstheme="minorHAnsi"/>
          <w:sz w:val="24"/>
          <w:szCs w:val="24"/>
          <w:lang w:val="en-US"/>
        </w:rPr>
        <w:t>ers across the globe.</w:t>
      </w:r>
    </w:p>
    <w:p w14:paraId="72FD7894" w14:textId="77777777" w:rsidR="00D01B41" w:rsidRDefault="00D01B41">
      <w:pPr>
        <w:rPr>
          <w:rFonts w:cstheme="minorHAnsi"/>
          <w:b/>
          <w:bCs/>
          <w:color w:val="FF0000"/>
          <w:sz w:val="32"/>
          <w:szCs w:val="32"/>
          <w:lang w:val="en-US"/>
        </w:rPr>
      </w:pPr>
    </w:p>
    <w:p w14:paraId="1FE6E800" w14:textId="77777777" w:rsidR="00D01B41" w:rsidRDefault="00D01B41">
      <w:pPr>
        <w:rPr>
          <w:rFonts w:cstheme="minorHAnsi"/>
          <w:b/>
          <w:bCs/>
          <w:color w:val="FF0000"/>
          <w:sz w:val="32"/>
          <w:szCs w:val="32"/>
          <w:lang w:val="en-US"/>
        </w:rPr>
      </w:pPr>
    </w:p>
    <w:p w14:paraId="519477F0" w14:textId="0107B63D" w:rsidR="00FD1E2D" w:rsidRPr="00D3478C" w:rsidRDefault="00FD1E2D">
      <w:pPr>
        <w:rPr>
          <w:rFonts w:cstheme="minorHAnsi"/>
          <w:b/>
          <w:bCs/>
          <w:color w:val="FF0000"/>
          <w:sz w:val="32"/>
          <w:szCs w:val="32"/>
          <w:lang w:val="en-US"/>
        </w:rPr>
      </w:pPr>
      <w:r w:rsidRPr="00D3478C">
        <w:rPr>
          <w:rFonts w:cstheme="minorHAnsi"/>
          <w:b/>
          <w:bCs/>
          <w:color w:val="FF0000"/>
          <w:sz w:val="32"/>
          <w:szCs w:val="32"/>
          <w:lang w:val="en-US"/>
        </w:rPr>
        <w:lastRenderedPageBreak/>
        <w:t xml:space="preserve">THE IMPORTANCE OF DUAL DEGREES </w:t>
      </w:r>
    </w:p>
    <w:p w14:paraId="054D8C38" w14:textId="3CEFA7A1" w:rsidR="00FD1E2D" w:rsidRPr="00D3478C" w:rsidRDefault="00FD1E2D" w:rsidP="00D01B41">
      <w:pPr>
        <w:spacing w:after="0"/>
        <w:rPr>
          <w:rFonts w:cstheme="minorHAnsi"/>
          <w:b/>
          <w:bCs/>
          <w:color w:val="FF0000"/>
          <w:sz w:val="24"/>
          <w:szCs w:val="24"/>
          <w:lang w:val="en-US"/>
        </w:rPr>
      </w:pPr>
      <w:r w:rsidRPr="00D3478C">
        <w:rPr>
          <w:rFonts w:cstheme="minorHAnsi"/>
          <w:b/>
          <w:bCs/>
          <w:color w:val="FF0000"/>
          <w:sz w:val="24"/>
          <w:szCs w:val="24"/>
          <w:lang w:val="en-US"/>
        </w:rPr>
        <w:t>Enhanced Career Prospects</w:t>
      </w:r>
    </w:p>
    <w:p w14:paraId="10E4F9FF" w14:textId="16D7C6AB" w:rsidR="00FD1E2D" w:rsidRPr="00D3478C" w:rsidRDefault="00FD1E2D" w:rsidP="00D01B41">
      <w:pPr>
        <w:spacing w:after="0"/>
        <w:rPr>
          <w:rFonts w:cstheme="minorHAnsi"/>
          <w:sz w:val="24"/>
          <w:szCs w:val="24"/>
          <w:lang w:val="en-US"/>
        </w:rPr>
      </w:pPr>
      <w:r w:rsidRPr="00D3478C">
        <w:rPr>
          <w:rFonts w:cstheme="minorHAnsi"/>
          <w:sz w:val="24"/>
          <w:szCs w:val="24"/>
          <w:lang w:val="en-US"/>
        </w:rPr>
        <w:t>Dual degrees equip graduates with a competitive edge in the job market, offering a diverse skill set that appeals to employers.</w:t>
      </w:r>
      <w:r w:rsidR="00B27959" w:rsidRPr="00D3478C">
        <w:rPr>
          <w:rFonts w:cstheme="minorHAnsi"/>
          <w:sz w:val="24"/>
          <w:szCs w:val="24"/>
          <w:lang w:val="en-US"/>
        </w:rPr>
        <w:t xml:space="preserve"> </w:t>
      </w:r>
    </w:p>
    <w:p w14:paraId="20BAC815" w14:textId="14EE341C" w:rsidR="00B27959" w:rsidRPr="00D3478C" w:rsidRDefault="00B27959" w:rsidP="00D01B41">
      <w:pPr>
        <w:spacing w:after="0"/>
        <w:rPr>
          <w:rFonts w:cstheme="minorHAnsi"/>
          <w:b/>
          <w:bCs/>
          <w:color w:val="FF0000"/>
          <w:sz w:val="24"/>
          <w:szCs w:val="24"/>
          <w:lang w:val="en-US"/>
        </w:rPr>
      </w:pPr>
      <w:r w:rsidRPr="00D3478C">
        <w:rPr>
          <w:rFonts w:cstheme="minorHAnsi"/>
          <w:b/>
          <w:bCs/>
          <w:color w:val="FF0000"/>
          <w:sz w:val="24"/>
          <w:szCs w:val="24"/>
          <w:lang w:val="en-US"/>
        </w:rPr>
        <w:t>Interdisciplinary Expertise</w:t>
      </w:r>
      <w:r w:rsidR="001B17F4" w:rsidRPr="00D3478C">
        <w:rPr>
          <w:rFonts w:cstheme="minorHAnsi"/>
          <w:b/>
          <w:bCs/>
          <w:color w:val="FF0000"/>
          <w:sz w:val="24"/>
          <w:szCs w:val="24"/>
          <w:lang w:val="en-US"/>
        </w:rPr>
        <w:t xml:space="preserve"> </w:t>
      </w:r>
    </w:p>
    <w:p w14:paraId="0D608C90" w14:textId="7FE4CA49" w:rsidR="001B17F4" w:rsidRPr="00D3478C" w:rsidRDefault="001B17F4" w:rsidP="00D01B41">
      <w:pPr>
        <w:spacing w:after="0"/>
        <w:rPr>
          <w:rFonts w:cstheme="minorHAnsi"/>
          <w:sz w:val="24"/>
          <w:szCs w:val="24"/>
          <w:lang w:val="en-US"/>
        </w:rPr>
      </w:pPr>
      <w:r w:rsidRPr="00D3478C">
        <w:rPr>
          <w:rFonts w:cstheme="minorHAnsi"/>
          <w:sz w:val="24"/>
          <w:szCs w:val="24"/>
          <w:lang w:val="en-US"/>
        </w:rPr>
        <w:t>Combining tw</w:t>
      </w:r>
      <w:r w:rsidR="00816C9F" w:rsidRPr="00D3478C">
        <w:rPr>
          <w:rFonts w:cstheme="minorHAnsi"/>
          <w:sz w:val="24"/>
          <w:szCs w:val="24"/>
          <w:lang w:val="en-US"/>
        </w:rPr>
        <w:t xml:space="preserve">o </w:t>
      </w:r>
      <w:r w:rsidR="003746B4" w:rsidRPr="00D3478C">
        <w:rPr>
          <w:rFonts w:cstheme="minorHAnsi"/>
          <w:sz w:val="24"/>
          <w:szCs w:val="24"/>
          <w:lang w:val="en-US"/>
        </w:rPr>
        <w:t xml:space="preserve">fields of study fosters a comprehensive understanding, </w:t>
      </w:r>
      <w:r w:rsidR="00240DD8" w:rsidRPr="00D3478C">
        <w:rPr>
          <w:rFonts w:cstheme="minorHAnsi"/>
          <w:sz w:val="24"/>
          <w:szCs w:val="24"/>
          <w:lang w:val="en-US"/>
        </w:rPr>
        <w:t>promoting innovative problem-solving and a</w:t>
      </w:r>
      <w:r w:rsidR="004E7E73" w:rsidRPr="00D3478C">
        <w:rPr>
          <w:rFonts w:cstheme="minorHAnsi"/>
          <w:sz w:val="24"/>
          <w:szCs w:val="24"/>
          <w:lang w:val="en-US"/>
        </w:rPr>
        <w:t>daptability.</w:t>
      </w:r>
    </w:p>
    <w:p w14:paraId="17049186" w14:textId="7C922A75" w:rsidR="004E7E73" w:rsidRPr="00D3478C" w:rsidRDefault="004E7E73" w:rsidP="00D01B41">
      <w:pPr>
        <w:spacing w:after="0"/>
        <w:rPr>
          <w:rFonts w:cstheme="minorHAnsi"/>
          <w:b/>
          <w:bCs/>
          <w:color w:val="FF0000"/>
          <w:sz w:val="24"/>
          <w:szCs w:val="24"/>
          <w:lang w:val="en-US"/>
        </w:rPr>
      </w:pPr>
      <w:r w:rsidRPr="00D3478C">
        <w:rPr>
          <w:rFonts w:cstheme="minorHAnsi"/>
          <w:b/>
          <w:bCs/>
          <w:color w:val="FF0000"/>
          <w:sz w:val="24"/>
          <w:szCs w:val="24"/>
          <w:lang w:val="en-US"/>
        </w:rPr>
        <w:t>Time and Cost Efficien</w:t>
      </w:r>
      <w:r w:rsidR="00816C9F" w:rsidRPr="00D3478C">
        <w:rPr>
          <w:rFonts w:cstheme="minorHAnsi"/>
          <w:b/>
          <w:bCs/>
          <w:color w:val="FF0000"/>
          <w:sz w:val="24"/>
          <w:szCs w:val="24"/>
          <w:lang w:val="en-US"/>
        </w:rPr>
        <w:t xml:space="preserve">cy </w:t>
      </w:r>
    </w:p>
    <w:p w14:paraId="09567F82" w14:textId="7079FC34" w:rsidR="00816C9F" w:rsidRPr="00D3478C" w:rsidRDefault="00816C9F" w:rsidP="00D01B41">
      <w:pPr>
        <w:spacing w:after="0"/>
        <w:rPr>
          <w:rFonts w:cstheme="minorHAnsi"/>
          <w:sz w:val="24"/>
          <w:szCs w:val="24"/>
          <w:lang w:val="en-US"/>
        </w:rPr>
      </w:pPr>
      <w:r w:rsidRPr="00D3478C">
        <w:rPr>
          <w:rFonts w:cstheme="minorHAnsi"/>
          <w:sz w:val="24"/>
          <w:szCs w:val="24"/>
          <w:lang w:val="en-US"/>
        </w:rPr>
        <w:t xml:space="preserve">Structured </w:t>
      </w:r>
      <w:r w:rsidR="00651CFF" w:rsidRPr="00D3478C">
        <w:rPr>
          <w:rFonts w:cstheme="minorHAnsi"/>
          <w:sz w:val="24"/>
          <w:szCs w:val="24"/>
          <w:lang w:val="en-US"/>
        </w:rPr>
        <w:t xml:space="preserve">dual degree programs allow students to earn two </w:t>
      </w:r>
      <w:r w:rsidR="00C2448E" w:rsidRPr="00D3478C">
        <w:rPr>
          <w:rFonts w:cstheme="minorHAnsi"/>
          <w:sz w:val="24"/>
          <w:szCs w:val="24"/>
          <w:lang w:val="en-US"/>
        </w:rPr>
        <w:t xml:space="preserve">qualifications in a reduced timeframe compared to pursuing them </w:t>
      </w:r>
      <w:r w:rsidR="00981767" w:rsidRPr="00D3478C">
        <w:rPr>
          <w:rFonts w:cstheme="minorHAnsi"/>
          <w:sz w:val="24"/>
          <w:szCs w:val="24"/>
          <w:lang w:val="en-US"/>
        </w:rPr>
        <w:t>separately.</w:t>
      </w:r>
    </w:p>
    <w:p w14:paraId="12C4A746" w14:textId="78A67660" w:rsidR="00341A86" w:rsidRPr="00D3478C" w:rsidRDefault="00981767" w:rsidP="00D01B41">
      <w:pPr>
        <w:spacing w:after="0"/>
        <w:rPr>
          <w:rFonts w:cstheme="minorHAnsi"/>
          <w:b/>
          <w:bCs/>
          <w:color w:val="FF0000"/>
          <w:sz w:val="24"/>
          <w:szCs w:val="24"/>
          <w:lang w:val="en-US"/>
        </w:rPr>
      </w:pPr>
      <w:r w:rsidRPr="00D3478C">
        <w:rPr>
          <w:rFonts w:cstheme="minorHAnsi"/>
          <w:b/>
          <w:bCs/>
          <w:color w:val="FF0000"/>
          <w:sz w:val="24"/>
          <w:szCs w:val="24"/>
          <w:lang w:val="en-US"/>
        </w:rPr>
        <w:t xml:space="preserve">Benefits of the Bachelor </w:t>
      </w:r>
      <w:r w:rsidR="00C04989" w:rsidRPr="00D3478C">
        <w:rPr>
          <w:rFonts w:cstheme="minorHAnsi"/>
          <w:b/>
          <w:bCs/>
          <w:color w:val="FF0000"/>
          <w:sz w:val="24"/>
          <w:szCs w:val="24"/>
          <w:lang w:val="en-US"/>
        </w:rPr>
        <w:t>of Science (BS) Deg</w:t>
      </w:r>
      <w:r w:rsidR="004964B5" w:rsidRPr="00D3478C">
        <w:rPr>
          <w:rFonts w:cstheme="minorHAnsi"/>
          <w:b/>
          <w:bCs/>
          <w:color w:val="FF0000"/>
          <w:sz w:val="24"/>
          <w:szCs w:val="24"/>
          <w:lang w:val="en-US"/>
        </w:rPr>
        <w:t>ree</w:t>
      </w:r>
    </w:p>
    <w:p w14:paraId="012CD2E9" w14:textId="570C4649" w:rsidR="004964B5" w:rsidRPr="00D3478C" w:rsidRDefault="004964B5" w:rsidP="00D01B41">
      <w:pPr>
        <w:spacing w:after="0"/>
        <w:rPr>
          <w:rFonts w:cstheme="minorHAnsi"/>
          <w:sz w:val="24"/>
          <w:szCs w:val="24"/>
          <w:lang w:val="en-US"/>
        </w:rPr>
      </w:pPr>
      <w:r w:rsidRPr="00D3478C">
        <w:rPr>
          <w:rFonts w:cstheme="minorHAnsi"/>
          <w:sz w:val="24"/>
          <w:szCs w:val="24"/>
          <w:lang w:val="en-US"/>
        </w:rPr>
        <w:t xml:space="preserve">The BS degree equips students with foundational </w:t>
      </w:r>
      <w:r w:rsidR="000B6A8D" w:rsidRPr="00D3478C">
        <w:rPr>
          <w:rFonts w:cstheme="minorHAnsi"/>
          <w:sz w:val="24"/>
          <w:szCs w:val="24"/>
          <w:lang w:val="en-US"/>
        </w:rPr>
        <w:t xml:space="preserve">scientific knowledge, </w:t>
      </w:r>
      <w:r w:rsidR="00414A80" w:rsidRPr="00D3478C">
        <w:rPr>
          <w:rFonts w:cstheme="minorHAnsi"/>
          <w:sz w:val="24"/>
          <w:szCs w:val="24"/>
          <w:lang w:val="en-US"/>
        </w:rPr>
        <w:t xml:space="preserve">strengthening critical thinking </w:t>
      </w:r>
      <w:r w:rsidR="00CF363B" w:rsidRPr="00D3478C">
        <w:rPr>
          <w:rFonts w:cstheme="minorHAnsi"/>
          <w:sz w:val="24"/>
          <w:szCs w:val="24"/>
          <w:lang w:val="en-US"/>
        </w:rPr>
        <w:t xml:space="preserve">and analytical skills. This degree complements </w:t>
      </w:r>
      <w:r w:rsidR="00076E7D" w:rsidRPr="00D3478C">
        <w:rPr>
          <w:rFonts w:cstheme="minorHAnsi"/>
          <w:sz w:val="24"/>
          <w:szCs w:val="24"/>
          <w:lang w:val="en-US"/>
        </w:rPr>
        <w:t>the MD by enhancing students</w:t>
      </w:r>
      <w:r w:rsidR="001B2E2D" w:rsidRPr="00D3478C">
        <w:rPr>
          <w:rFonts w:cstheme="minorHAnsi"/>
          <w:sz w:val="24"/>
          <w:szCs w:val="24"/>
          <w:lang w:val="en-US"/>
        </w:rPr>
        <w:t xml:space="preserve">’ ability to understand complex medical challenges </w:t>
      </w:r>
      <w:r w:rsidR="00E64317" w:rsidRPr="00D3478C">
        <w:rPr>
          <w:rFonts w:cstheme="minorHAnsi"/>
          <w:sz w:val="24"/>
          <w:szCs w:val="24"/>
          <w:lang w:val="en-US"/>
        </w:rPr>
        <w:t xml:space="preserve">through a strong scientific lens, making them more effective </w:t>
      </w:r>
      <w:r w:rsidR="000E0187" w:rsidRPr="00D3478C">
        <w:rPr>
          <w:rFonts w:cstheme="minorHAnsi"/>
          <w:sz w:val="24"/>
          <w:szCs w:val="24"/>
          <w:lang w:val="en-US"/>
        </w:rPr>
        <w:t>clinicians and researchers</w:t>
      </w:r>
      <w:r w:rsidR="0032649B" w:rsidRPr="00D3478C">
        <w:rPr>
          <w:rFonts w:cstheme="minorHAnsi"/>
          <w:sz w:val="24"/>
          <w:szCs w:val="24"/>
          <w:lang w:val="en-US"/>
        </w:rPr>
        <w:t>.</w:t>
      </w:r>
    </w:p>
    <w:p w14:paraId="1F115BD1" w14:textId="15AB011F" w:rsidR="0032649B" w:rsidRPr="00D3478C" w:rsidRDefault="0032649B" w:rsidP="00D01B41">
      <w:pPr>
        <w:spacing w:after="0"/>
        <w:rPr>
          <w:rFonts w:cstheme="minorHAnsi"/>
          <w:b/>
          <w:bCs/>
          <w:color w:val="FF0000"/>
          <w:sz w:val="24"/>
          <w:szCs w:val="24"/>
          <w:lang w:val="en-US"/>
        </w:rPr>
      </w:pPr>
      <w:r w:rsidRPr="00D3478C">
        <w:rPr>
          <w:rFonts w:cstheme="minorHAnsi"/>
          <w:b/>
          <w:bCs/>
          <w:color w:val="FF0000"/>
          <w:sz w:val="24"/>
          <w:szCs w:val="24"/>
          <w:lang w:val="en-US"/>
        </w:rPr>
        <w:t xml:space="preserve">Benefits of the Master of Public Health (MPH) </w:t>
      </w:r>
      <w:r w:rsidR="008A048A" w:rsidRPr="00D3478C">
        <w:rPr>
          <w:rFonts w:cstheme="minorHAnsi"/>
          <w:b/>
          <w:bCs/>
          <w:color w:val="FF0000"/>
          <w:sz w:val="24"/>
          <w:szCs w:val="24"/>
          <w:lang w:val="en-US"/>
        </w:rPr>
        <w:t>Degree</w:t>
      </w:r>
    </w:p>
    <w:p w14:paraId="1A734645" w14:textId="0A234E71" w:rsidR="008A048A" w:rsidRDefault="008A048A" w:rsidP="00D01B41">
      <w:pPr>
        <w:spacing w:after="0"/>
        <w:rPr>
          <w:rFonts w:cstheme="minorHAnsi"/>
          <w:sz w:val="24"/>
          <w:szCs w:val="24"/>
          <w:lang w:val="en-US"/>
        </w:rPr>
      </w:pPr>
      <w:r w:rsidRPr="00D3478C">
        <w:rPr>
          <w:rFonts w:cstheme="minorHAnsi"/>
          <w:sz w:val="24"/>
          <w:szCs w:val="24"/>
          <w:lang w:val="en-US"/>
        </w:rPr>
        <w:t xml:space="preserve">The MPH </w:t>
      </w:r>
      <w:r w:rsidR="00B7764C" w:rsidRPr="00D3478C">
        <w:rPr>
          <w:rFonts w:cstheme="minorHAnsi"/>
          <w:sz w:val="24"/>
          <w:szCs w:val="24"/>
          <w:lang w:val="en-US"/>
        </w:rPr>
        <w:t>degree emphasizes community health, policy development</w:t>
      </w:r>
      <w:r w:rsidR="00B84630" w:rsidRPr="00D3478C">
        <w:rPr>
          <w:rFonts w:cstheme="minorHAnsi"/>
          <w:sz w:val="24"/>
          <w:szCs w:val="24"/>
          <w:lang w:val="en-US"/>
        </w:rPr>
        <w:t xml:space="preserve">, and public health initiatives. Graduates </w:t>
      </w:r>
      <w:r w:rsidR="000C2715" w:rsidRPr="00D3478C">
        <w:rPr>
          <w:rFonts w:cstheme="minorHAnsi"/>
          <w:sz w:val="24"/>
          <w:szCs w:val="24"/>
          <w:lang w:val="en-US"/>
        </w:rPr>
        <w:t>gain expertise in addressing population</w:t>
      </w:r>
      <w:r w:rsidR="00E54C85" w:rsidRPr="00D3478C">
        <w:rPr>
          <w:rFonts w:cstheme="minorHAnsi"/>
          <w:sz w:val="24"/>
          <w:szCs w:val="24"/>
          <w:lang w:val="en-US"/>
        </w:rPr>
        <w:t>-wide health issues, which is incre</w:t>
      </w:r>
      <w:r w:rsidR="00DA6DAB" w:rsidRPr="00D3478C">
        <w:rPr>
          <w:rFonts w:cstheme="minorHAnsi"/>
          <w:sz w:val="24"/>
          <w:szCs w:val="24"/>
          <w:lang w:val="en-US"/>
        </w:rPr>
        <w:t>asingly vital in a globalized healthcare landscape</w:t>
      </w:r>
      <w:r w:rsidR="00E158AF" w:rsidRPr="00D3478C">
        <w:rPr>
          <w:rFonts w:cstheme="minorHAnsi"/>
          <w:sz w:val="24"/>
          <w:szCs w:val="24"/>
          <w:lang w:val="en-US"/>
        </w:rPr>
        <w:t xml:space="preserve">. When combined with an MD, it creates </w:t>
      </w:r>
      <w:r w:rsidR="006B3F5F" w:rsidRPr="00D3478C">
        <w:rPr>
          <w:rFonts w:cstheme="minorHAnsi"/>
          <w:sz w:val="24"/>
          <w:szCs w:val="24"/>
          <w:lang w:val="en-US"/>
        </w:rPr>
        <w:t>professionals who can integr</w:t>
      </w:r>
      <w:r w:rsidR="00805F99" w:rsidRPr="00D3478C">
        <w:rPr>
          <w:rFonts w:cstheme="minorHAnsi"/>
          <w:sz w:val="24"/>
          <w:szCs w:val="24"/>
          <w:lang w:val="en-US"/>
        </w:rPr>
        <w:t xml:space="preserve">ate clinical expertise with public </w:t>
      </w:r>
      <w:r w:rsidR="008C2DB9" w:rsidRPr="00D3478C">
        <w:rPr>
          <w:rFonts w:cstheme="minorHAnsi"/>
          <w:sz w:val="24"/>
          <w:szCs w:val="24"/>
          <w:lang w:val="en-US"/>
        </w:rPr>
        <w:t xml:space="preserve">health strategies, opening doors </w:t>
      </w:r>
      <w:r w:rsidR="008C6107" w:rsidRPr="00D3478C">
        <w:rPr>
          <w:rFonts w:cstheme="minorHAnsi"/>
          <w:sz w:val="24"/>
          <w:szCs w:val="24"/>
          <w:lang w:val="en-US"/>
        </w:rPr>
        <w:t>to leadership roles in health policy and preventive care.</w:t>
      </w:r>
    </w:p>
    <w:p w14:paraId="0784F682" w14:textId="77777777" w:rsidR="00D01B41" w:rsidRPr="00D3478C" w:rsidRDefault="00D01B41" w:rsidP="00D01B41">
      <w:pPr>
        <w:spacing w:after="0"/>
        <w:rPr>
          <w:rFonts w:cstheme="minorHAnsi"/>
          <w:sz w:val="24"/>
          <w:szCs w:val="24"/>
          <w:lang w:val="en-US"/>
        </w:rPr>
      </w:pPr>
    </w:p>
    <w:p w14:paraId="009B8021" w14:textId="12F18836" w:rsidR="009A569F" w:rsidRDefault="00027A32" w:rsidP="00D01B41">
      <w:pPr>
        <w:spacing w:after="0"/>
        <w:rPr>
          <w:rFonts w:cstheme="minorHAnsi"/>
          <w:b/>
          <w:bCs/>
          <w:color w:val="FF0000"/>
          <w:sz w:val="24"/>
          <w:szCs w:val="24"/>
          <w:lang w:val="en-US"/>
        </w:rPr>
      </w:pPr>
      <w:r w:rsidRPr="00D01B41">
        <w:rPr>
          <w:rFonts w:cstheme="minorHAnsi"/>
          <w:b/>
          <w:bCs/>
          <w:color w:val="FF0000"/>
          <w:sz w:val="24"/>
          <w:szCs w:val="24"/>
          <w:lang w:val="en-US"/>
        </w:rPr>
        <w:t xml:space="preserve">TRC Value added Service Package </w:t>
      </w:r>
    </w:p>
    <w:p w14:paraId="57032ED2" w14:textId="77777777" w:rsidR="00D01B41" w:rsidRPr="00D01B41" w:rsidRDefault="00D01B41" w:rsidP="00D01B41">
      <w:pPr>
        <w:spacing w:after="0"/>
        <w:rPr>
          <w:rFonts w:cstheme="minorHAnsi"/>
          <w:b/>
          <w:bCs/>
          <w:color w:val="FF0000"/>
          <w:sz w:val="24"/>
          <w:szCs w:val="24"/>
          <w:lang w:val="en-US"/>
        </w:rPr>
      </w:pPr>
    </w:p>
    <w:p w14:paraId="1A4F2DCA" w14:textId="147C02C9" w:rsidR="00C2484B" w:rsidRPr="00D01B41" w:rsidRDefault="00C2484B" w:rsidP="00D01B41">
      <w:pPr>
        <w:spacing w:after="0"/>
        <w:rPr>
          <w:rFonts w:cstheme="minorHAnsi"/>
          <w:sz w:val="24"/>
          <w:szCs w:val="24"/>
          <w:lang w:val="en-US"/>
        </w:rPr>
      </w:pPr>
      <w:r w:rsidRPr="00D01B41">
        <w:rPr>
          <w:rFonts w:cstheme="minorHAnsi"/>
          <w:sz w:val="24"/>
          <w:szCs w:val="24"/>
          <w:lang w:val="en-US"/>
        </w:rPr>
        <w:t xml:space="preserve">Physician in General Medicine </w:t>
      </w:r>
    </w:p>
    <w:p w14:paraId="67B8C1AD" w14:textId="3094ADE5" w:rsidR="00044325" w:rsidRDefault="00C2484B" w:rsidP="00D01B41">
      <w:pPr>
        <w:spacing w:after="0"/>
        <w:rPr>
          <w:rFonts w:cstheme="minorHAnsi"/>
          <w:b/>
          <w:bCs/>
          <w:sz w:val="24"/>
          <w:szCs w:val="24"/>
          <w:lang w:val="en-US"/>
        </w:rPr>
      </w:pPr>
      <w:r w:rsidRPr="00C87241">
        <w:rPr>
          <w:rFonts w:cstheme="minorHAnsi"/>
          <w:b/>
          <w:bCs/>
          <w:sz w:val="24"/>
          <w:szCs w:val="24"/>
          <w:lang w:val="en-US"/>
        </w:rPr>
        <w:t>(Doctor of Medicine)</w:t>
      </w:r>
      <w:r w:rsidR="00044325" w:rsidRPr="00C87241">
        <w:rPr>
          <w:rFonts w:cstheme="minorHAnsi"/>
          <w:b/>
          <w:bCs/>
          <w:sz w:val="24"/>
          <w:szCs w:val="24"/>
          <w:lang w:val="en-US"/>
        </w:rPr>
        <w:t>/BS/MPH</w:t>
      </w:r>
    </w:p>
    <w:p w14:paraId="52DFE994" w14:textId="77777777" w:rsidR="00D01B41" w:rsidRPr="00C87241" w:rsidRDefault="00D01B41" w:rsidP="00D01B41">
      <w:pPr>
        <w:spacing w:after="0"/>
        <w:rPr>
          <w:rFonts w:cstheme="minorHAnsi"/>
          <w:b/>
          <w:bCs/>
          <w:sz w:val="24"/>
          <w:szCs w:val="24"/>
          <w:lang w:val="en-US"/>
        </w:rPr>
      </w:pPr>
    </w:p>
    <w:p w14:paraId="07C5CB78" w14:textId="77777777" w:rsidR="008A048A" w:rsidRPr="00C87241" w:rsidRDefault="008A048A">
      <w:pPr>
        <w:rPr>
          <w:rFonts w:cstheme="minorHAnsi"/>
          <w:b/>
          <w:bCs/>
          <w:sz w:val="24"/>
          <w:szCs w:val="24"/>
          <w:lang w:val="en-US"/>
        </w:rPr>
      </w:pPr>
    </w:p>
    <w:p w14:paraId="0C0E378B" w14:textId="77777777" w:rsidR="00C04989" w:rsidRPr="00C87241" w:rsidRDefault="00C04989">
      <w:pPr>
        <w:rPr>
          <w:rFonts w:cstheme="minorHAnsi"/>
          <w:b/>
          <w:bCs/>
          <w:sz w:val="24"/>
          <w:szCs w:val="24"/>
          <w:lang w:val="en-US"/>
        </w:rPr>
      </w:pPr>
    </w:p>
    <w:p w14:paraId="1C2ACF54" w14:textId="77777777" w:rsidR="00C04989" w:rsidRPr="00C87241" w:rsidRDefault="00C04989">
      <w:pPr>
        <w:rPr>
          <w:rFonts w:cstheme="minorHAnsi"/>
          <w:b/>
          <w:bCs/>
          <w:sz w:val="24"/>
          <w:szCs w:val="24"/>
          <w:lang w:val="en-US"/>
        </w:rPr>
      </w:pPr>
    </w:p>
    <w:p w14:paraId="4FC4A339" w14:textId="77777777" w:rsidR="00FD1E2D" w:rsidRPr="00C87241" w:rsidRDefault="00FD1E2D">
      <w:pPr>
        <w:rPr>
          <w:rFonts w:cstheme="minorHAnsi"/>
          <w:b/>
          <w:bCs/>
          <w:sz w:val="24"/>
          <w:szCs w:val="24"/>
          <w:lang w:val="en-US"/>
        </w:rPr>
      </w:pPr>
    </w:p>
    <w:p w14:paraId="0D9FFD33" w14:textId="77777777" w:rsidR="00B32227" w:rsidRPr="00C87241" w:rsidRDefault="00B32227">
      <w:pPr>
        <w:rPr>
          <w:rFonts w:cstheme="minorHAnsi"/>
          <w:b/>
          <w:bCs/>
          <w:sz w:val="24"/>
          <w:szCs w:val="24"/>
          <w:lang w:val="en-US"/>
        </w:rPr>
      </w:pPr>
    </w:p>
    <w:p w14:paraId="30F068A4" w14:textId="77777777" w:rsidR="00B32227" w:rsidRPr="00C87241" w:rsidRDefault="00B32227">
      <w:pPr>
        <w:rPr>
          <w:rFonts w:cstheme="minorHAnsi"/>
          <w:b/>
          <w:bCs/>
          <w:sz w:val="24"/>
          <w:szCs w:val="24"/>
          <w:lang w:val="en-US"/>
        </w:rPr>
      </w:pPr>
    </w:p>
    <w:p w14:paraId="052B862E" w14:textId="77777777" w:rsidR="007E7C6A" w:rsidRPr="00C87241" w:rsidRDefault="007E7C6A">
      <w:pPr>
        <w:rPr>
          <w:rFonts w:cstheme="minorHAnsi"/>
          <w:b/>
          <w:bCs/>
          <w:sz w:val="24"/>
          <w:szCs w:val="24"/>
          <w:lang w:val="en-US"/>
        </w:rPr>
      </w:pPr>
    </w:p>
    <w:sectPr w:rsidR="007E7C6A" w:rsidRPr="00C87241" w:rsidSect="0051311C"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5F7128"/>
    <w:multiLevelType w:val="hybridMultilevel"/>
    <w:tmpl w:val="1158DFB8"/>
    <w:lvl w:ilvl="0" w:tplc="3BE659C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C050CE"/>
    <w:multiLevelType w:val="hybridMultilevel"/>
    <w:tmpl w:val="ADD2DDAA"/>
    <w:lvl w:ilvl="0" w:tplc="1EB0BF6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66C"/>
    <w:rsid w:val="00027A32"/>
    <w:rsid w:val="00037240"/>
    <w:rsid w:val="00044325"/>
    <w:rsid w:val="00051C05"/>
    <w:rsid w:val="00076E7D"/>
    <w:rsid w:val="000A28F3"/>
    <w:rsid w:val="000B6A8D"/>
    <w:rsid w:val="000C2715"/>
    <w:rsid w:val="000E0187"/>
    <w:rsid w:val="00133587"/>
    <w:rsid w:val="00147A07"/>
    <w:rsid w:val="00170DE6"/>
    <w:rsid w:val="00197649"/>
    <w:rsid w:val="001A497C"/>
    <w:rsid w:val="001B17F4"/>
    <w:rsid w:val="001B2E2D"/>
    <w:rsid w:val="001B5D3C"/>
    <w:rsid w:val="001D7A47"/>
    <w:rsid w:val="00240DD8"/>
    <w:rsid w:val="0024639F"/>
    <w:rsid w:val="0032649B"/>
    <w:rsid w:val="00341A86"/>
    <w:rsid w:val="003746B4"/>
    <w:rsid w:val="00393DE5"/>
    <w:rsid w:val="00414A80"/>
    <w:rsid w:val="00435951"/>
    <w:rsid w:val="004964B5"/>
    <w:rsid w:val="004E7E73"/>
    <w:rsid w:val="0051311C"/>
    <w:rsid w:val="005F560B"/>
    <w:rsid w:val="00651CFF"/>
    <w:rsid w:val="006B3F5F"/>
    <w:rsid w:val="00700F1A"/>
    <w:rsid w:val="007018AB"/>
    <w:rsid w:val="00756C92"/>
    <w:rsid w:val="007E7C6A"/>
    <w:rsid w:val="007F2779"/>
    <w:rsid w:val="00805402"/>
    <w:rsid w:val="00805F99"/>
    <w:rsid w:val="00816C9F"/>
    <w:rsid w:val="00892D3F"/>
    <w:rsid w:val="008A048A"/>
    <w:rsid w:val="008C2DB9"/>
    <w:rsid w:val="008C6107"/>
    <w:rsid w:val="009574B4"/>
    <w:rsid w:val="009578B4"/>
    <w:rsid w:val="00981767"/>
    <w:rsid w:val="009A569F"/>
    <w:rsid w:val="009C6954"/>
    <w:rsid w:val="009F021F"/>
    <w:rsid w:val="00A4466C"/>
    <w:rsid w:val="00A62D27"/>
    <w:rsid w:val="00A637C7"/>
    <w:rsid w:val="00B26C0A"/>
    <w:rsid w:val="00B27959"/>
    <w:rsid w:val="00B32227"/>
    <w:rsid w:val="00B7764C"/>
    <w:rsid w:val="00B84630"/>
    <w:rsid w:val="00BE7762"/>
    <w:rsid w:val="00C04989"/>
    <w:rsid w:val="00C20921"/>
    <w:rsid w:val="00C2448E"/>
    <w:rsid w:val="00C2484B"/>
    <w:rsid w:val="00C42AAB"/>
    <w:rsid w:val="00C470BB"/>
    <w:rsid w:val="00C87241"/>
    <w:rsid w:val="00CC1233"/>
    <w:rsid w:val="00CF363B"/>
    <w:rsid w:val="00D01B41"/>
    <w:rsid w:val="00D202E4"/>
    <w:rsid w:val="00D3478C"/>
    <w:rsid w:val="00D8522C"/>
    <w:rsid w:val="00D91FBB"/>
    <w:rsid w:val="00DA6DAB"/>
    <w:rsid w:val="00DC2B39"/>
    <w:rsid w:val="00E158AF"/>
    <w:rsid w:val="00E54C85"/>
    <w:rsid w:val="00E64317"/>
    <w:rsid w:val="00ED1FD7"/>
    <w:rsid w:val="00FD1E2D"/>
    <w:rsid w:val="00FE7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CC60C"/>
  <w15:chartTrackingRefBased/>
  <w15:docId w15:val="{1117B958-A763-4678-8546-7C6A77859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59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723</Words>
  <Characters>4125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GDGS MAHA</dc:creator>
  <cp:keywords/>
  <dc:description/>
  <cp:lastModifiedBy>Rakesh Kumar</cp:lastModifiedBy>
  <cp:revision>2</cp:revision>
  <dcterms:created xsi:type="dcterms:W3CDTF">2025-04-05T10:51:00Z</dcterms:created>
  <dcterms:modified xsi:type="dcterms:W3CDTF">2025-04-05T10:51:00Z</dcterms:modified>
</cp:coreProperties>
</file>